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022026_050421.xml.htm"/>
      <w:bookmarkStart w:id="1" w:name="ksform404022026_0504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Maestas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shall vest with respect to 25% of the total number of shares underlying the option on March 31, 2027 and the remaining shares shall vest in 36 equal monthly installments thereafter, subject to the Reporting Person's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Maestas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423"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3346</Characters>
  <CharactersWithSpaces>3898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